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color w:val="000000"/>
          <w:sz w:val="28"/>
          <w:szCs w:val="28"/>
        </w:rPr>
        <w:t xml:space="preserve">4. </w:t>
      </w:r>
      <w:proofErr w:type="spellStart"/>
      <w:r w:rsidRPr="00185D30">
        <w:rPr>
          <w:rFonts w:ascii="Times New Roman" w:eastAsia="Times New Roman" w:hAnsi="Times New Roman" w:cs="Times New Roman"/>
          <w:b/>
          <w:bCs/>
          <w:color w:val="000000"/>
          <w:sz w:val="28"/>
          <w:szCs w:val="28"/>
        </w:rPr>
        <w:t>Tên</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thủ</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tục</w:t>
      </w:r>
      <w:proofErr w:type="spellEnd"/>
      <w:r w:rsidRPr="00185D30">
        <w:rPr>
          <w:rFonts w:ascii="Times New Roman" w:eastAsia="Times New Roman" w:hAnsi="Times New Roman" w:cs="Times New Roman"/>
          <w:b/>
          <w:bCs/>
          <w:color w:val="000000"/>
          <w:sz w:val="28"/>
          <w:szCs w:val="28"/>
        </w:rPr>
        <w:t xml:space="preserve">: Cho </w:t>
      </w:r>
      <w:proofErr w:type="spellStart"/>
      <w:r w:rsidRPr="00185D30">
        <w:rPr>
          <w:rFonts w:ascii="Times New Roman" w:eastAsia="Times New Roman" w:hAnsi="Times New Roman" w:cs="Times New Roman"/>
          <w:b/>
          <w:bCs/>
          <w:color w:val="000000"/>
          <w:sz w:val="28"/>
          <w:szCs w:val="28"/>
        </w:rPr>
        <w:t>phép</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thành</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lập</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trường</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trung</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cấp</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trung</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tâm</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giáo</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dục</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nghề</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nghiệp</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tư</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thục</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hoạt</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động</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không</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vì</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lợi</w:t>
      </w:r>
      <w:proofErr w:type="spellEnd"/>
      <w:r w:rsidRPr="00185D30">
        <w:rPr>
          <w:rFonts w:ascii="Times New Roman" w:eastAsia="Times New Roman" w:hAnsi="Times New Roman" w:cs="Times New Roman"/>
          <w:b/>
          <w:bCs/>
          <w:color w:val="000000"/>
          <w:sz w:val="28"/>
          <w:szCs w:val="28"/>
        </w:rPr>
        <w:t xml:space="preserve"> </w:t>
      </w:r>
      <w:proofErr w:type="spellStart"/>
      <w:r w:rsidRPr="00185D30">
        <w:rPr>
          <w:rFonts w:ascii="Times New Roman" w:eastAsia="Times New Roman" w:hAnsi="Times New Roman" w:cs="Times New Roman"/>
          <w:b/>
          <w:bCs/>
          <w:color w:val="000000"/>
          <w:sz w:val="28"/>
          <w:szCs w:val="28"/>
        </w:rPr>
        <w:t>nhuận</w:t>
      </w:r>
      <w:proofErr w:type="spellEnd"/>
    </w:p>
    <w:p w:rsidR="00FA5E69" w:rsidRPr="00185D30" w:rsidRDefault="00FA5E69" w:rsidP="00FA5E69">
      <w:pPr>
        <w:shd w:val="clear" w:color="auto" w:fill="FFFFFF"/>
        <w:spacing w:before="0" w:line="234" w:lineRule="atLeast"/>
        <w:ind w:firstLine="0"/>
        <w:rPr>
          <w:rFonts w:ascii="Times New Roman" w:eastAsia="Times New Roman" w:hAnsi="Times New Roman" w:cs="Times New Roman"/>
          <w:color w:val="000000"/>
          <w:sz w:val="28"/>
          <w:szCs w:val="28"/>
        </w:rPr>
      </w:pPr>
      <w:bookmarkStart w:id="0" w:name="bookmark17"/>
      <w:r w:rsidRPr="00185D30">
        <w:rPr>
          <w:rFonts w:ascii="Times New Roman" w:eastAsia="Times New Roman" w:hAnsi="Times New Roman" w:cs="Times New Roman"/>
          <w:b/>
          <w:bCs/>
          <w:i/>
          <w:iCs/>
          <w:color w:val="000000"/>
          <w:sz w:val="28"/>
          <w:szCs w:val="28"/>
        </w:rPr>
        <w:t>4</w:t>
      </w:r>
      <w:bookmarkEnd w:id="0"/>
      <w:r w:rsidRPr="00185D30">
        <w:rPr>
          <w:rFonts w:ascii="Times New Roman" w:eastAsia="Times New Roman" w:hAnsi="Times New Roman" w:cs="Times New Roman"/>
          <w:b/>
          <w:bCs/>
          <w:i/>
          <w:iCs/>
          <w:color w:val="000000"/>
          <w:sz w:val="28"/>
          <w:szCs w:val="28"/>
          <w:lang w:val="vi-VN"/>
        </w:rPr>
        <w:t>.1. Trình tự thực hiện</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a) Bước 1:</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Cơ quan, tổ chức, cá nhân đề nghị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lập hồ sơ gửi Sở Lao động - Thương binh và Xã hội.</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b) </w:t>
      </w:r>
      <w:proofErr w:type="spellStart"/>
      <w:r w:rsidRPr="00185D30">
        <w:rPr>
          <w:rFonts w:ascii="Times New Roman" w:eastAsia="Times New Roman" w:hAnsi="Times New Roman" w:cs="Times New Roman"/>
          <w:color w:val="000000"/>
          <w:sz w:val="28"/>
          <w:szCs w:val="28"/>
        </w:rPr>
        <w:t>Bước</w:t>
      </w:r>
      <w:proofErr w:type="spellEnd"/>
      <w:r w:rsidRPr="00185D30">
        <w:rPr>
          <w:rFonts w:ascii="Times New Roman" w:eastAsia="Times New Roman" w:hAnsi="Times New Roman" w:cs="Times New Roman"/>
          <w:color w:val="000000"/>
          <w:sz w:val="28"/>
          <w:szCs w:val="28"/>
        </w:rPr>
        <w:t xml:space="preserve"> 2:</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Sở Lao động - Thương binh và Xã hội tiếp nhận và thẩm tra sơ bộ hồ sơ trước khi gửi Hội đồng thẩm định hồ sơ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Trường hợp hồ sơ không hợp lệ, trong thời hạn 05 ngày làm việc kể từ ngày nhận được hồ sơ, Sở Lao động - Thương binh và Xã hội có văn bản trả lời cho cơ quan, tổ chức, cá nhân đề nghị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Trong thời hạn 05 ngày làm việc, kể từ ngày nhận đủ hồ sơ hợp lệ, Sở Lao động - Thương binh và Xã hội gửi hồ sơ tới Hội đồng thẩm định để tổ chức thẩm định.</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Trong thời hạn 05 ngày làm việc kể từ ngày nhận được hồ sơ do Sở Lao động - Thương binh và Xã hội gửi tới, Hội đồng thẩm định tổ chức thẩm định hồ sơ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Căn cứ kết luận của Hội đồng thẩm định (công khai tại cuộc họp thẩm định), cơ quan, tổ chức, cá nhân đề nghị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hoàn thiện hồ sơ gửi Sở Lao động - Thương binh và Xã hội.</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Trường hợp Hội đồng thẩm định kết luận hồ sơ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không đủ điều kiện, trong thời hạn 05 ngày làm việc kể từ ngày tổ chức thẩm định, Sở Lao động - Thương binh và Xã hội có văn bản trả lời cho cơ quan, tổ chức, cá nhân đề nghị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và nêu r</w:t>
      </w:r>
      <w:r w:rsidRPr="00185D30">
        <w:rPr>
          <w:rFonts w:ascii="Times New Roman" w:eastAsia="Times New Roman" w:hAnsi="Times New Roman" w:cs="Times New Roman"/>
          <w:color w:val="000000"/>
          <w:sz w:val="28"/>
          <w:szCs w:val="28"/>
        </w:rPr>
        <w:t>õ</w:t>
      </w:r>
      <w:r w:rsidRPr="00185D30">
        <w:rPr>
          <w:rFonts w:ascii="Times New Roman" w:eastAsia="Times New Roman" w:hAnsi="Times New Roman" w:cs="Times New Roman"/>
          <w:color w:val="000000"/>
          <w:sz w:val="28"/>
          <w:szCs w:val="28"/>
          <w:lang w:val="vi-VN"/>
        </w:rPr>
        <w:t> lý do.</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c) Bước 3</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Trong thời hạn 10 ngày làm việc kể từ ngày nhận được hồ sơ đề nghị cho phép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 xml:space="preserve">đã hoàn thiện theo kết luận của Hội đồng thẩm định, Sở Lao </w:t>
      </w:r>
      <w:r w:rsidRPr="00185D30">
        <w:rPr>
          <w:rFonts w:ascii="Times New Roman" w:eastAsia="Times New Roman" w:hAnsi="Times New Roman" w:cs="Times New Roman"/>
          <w:color w:val="000000"/>
          <w:sz w:val="28"/>
          <w:szCs w:val="28"/>
          <w:lang w:val="vi-VN"/>
        </w:rPr>
        <w:lastRenderedPageBreak/>
        <w:t>động - Thương binh và Xã hội trình Chủ tịch Ủy ban nhân dân tỉnh, thành phố trực thuộc trung ương quyết định cho phép thành lập trung tâm giáo dục nghề nghiệp, trường trung cấp tư thục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.2. Cách thức thực hiện:</w:t>
      </w:r>
      <w:r w:rsidRPr="00185D30">
        <w:rPr>
          <w:rFonts w:ascii="Times New Roman" w:eastAsia="Times New Roman" w:hAnsi="Times New Roman" w:cs="Times New Roman"/>
          <w:color w:val="000000"/>
          <w:sz w:val="28"/>
          <w:szCs w:val="28"/>
          <w:lang w:val="vi-VN"/>
        </w:rPr>
        <w:t> gửi qua đường bưu điện hoặc nộp trực tiếp.</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.3. Thành phần, s</w:t>
      </w:r>
      <w:r w:rsidRPr="00185D30">
        <w:rPr>
          <w:rFonts w:ascii="Times New Roman" w:eastAsia="Times New Roman" w:hAnsi="Times New Roman" w:cs="Times New Roman"/>
          <w:b/>
          <w:bCs/>
          <w:i/>
          <w:iCs/>
          <w:color w:val="000000"/>
          <w:sz w:val="28"/>
          <w:szCs w:val="28"/>
        </w:rPr>
        <w:t>ố </w:t>
      </w:r>
      <w:r w:rsidRPr="00185D30">
        <w:rPr>
          <w:rFonts w:ascii="Times New Roman" w:eastAsia="Times New Roman" w:hAnsi="Times New Roman" w:cs="Times New Roman"/>
          <w:b/>
          <w:bCs/>
          <w:i/>
          <w:iCs/>
          <w:color w:val="000000"/>
          <w:sz w:val="28"/>
          <w:szCs w:val="28"/>
          <w:lang w:val="vi-VN"/>
        </w:rPr>
        <w:t>lượng hồ sơ:</w:t>
      </w:r>
      <w:r w:rsidRPr="00185D30">
        <w:rPr>
          <w:rFonts w:ascii="Times New Roman" w:eastAsia="Times New Roman" w:hAnsi="Times New Roman" w:cs="Times New Roman"/>
          <w:color w:val="000000"/>
          <w:sz w:val="28"/>
          <w:szCs w:val="28"/>
          <w:lang w:val="vi-VN"/>
        </w:rPr>
        <w:t> 01 bộ, hồ sơ bao gồm:</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a) Văn bản đề nghị cho phép thành lập của tổ chức xã hội, tổ chức xã hội - nghề nghiệp, tổ chức kinh tế, cá nhân.</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b) Đề án 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c) Dự thảo quy hoạch tổng thể mặt bằng các công trình kiến trúc xây dựng, bảo đảm phù hợp với ngành, nghề, quy mô, trình độ đào tạo và tiêu chuẩn diện tích sử dụng, diện tích xây dựng cho hoạt động học tập và giảng dạy.</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d) Bản sao Giấy chứng nhận quyền sử dụng đất, quyền sở hữu nhà ở của cơ quan, tổ chức, cá nhân trong đó xác định rõ địa chỉ, diện tích, mốc giới của khu đất và thỏa thuận về nguyên tắc thuê cơ sở vật chất sẵn có phù hợp với quy định của pháp luật và các giấy tờ pháp lý liên quan còn thời hạn ít nhất là 05 năm kể từ ngày gửi hồ sơ.</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đ) Văn bản xác nhận khả năng tài chính để đầu tư xây dựng trung tâm giáo dục nghề nghiệp, trường trung cấp của cơ quan, tổ chức có thẩm quyền;</w:t>
      </w:r>
      <w:r w:rsidRPr="00185D30">
        <w:rPr>
          <w:rFonts w:ascii="Times New Roman" w:eastAsia="Times New Roman" w:hAnsi="Times New Roman" w:cs="Times New Roman"/>
          <w:color w:val="000000"/>
          <w:sz w:val="28"/>
          <w:szCs w:val="28"/>
        </w:rPr>
        <w:t> g</w:t>
      </w:r>
      <w:r w:rsidRPr="00185D30">
        <w:rPr>
          <w:rFonts w:ascii="Times New Roman" w:eastAsia="Times New Roman" w:hAnsi="Times New Roman" w:cs="Times New Roman"/>
          <w:color w:val="000000"/>
          <w:sz w:val="28"/>
          <w:szCs w:val="28"/>
          <w:lang w:val="vi-VN"/>
        </w:rPr>
        <w:t>iấy tờ khác chứng minh quyền sở hữu về tài sản là vốn góp của cá nhân đề nghị thành lập trung tâm giáo dục nghề nghiệp, trường trung cấp.</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e) Đối với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có từ 02 thành viên góp vốn trở lên, ngoài các hồ sơ trên cần bổ sung:</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Biên bản cử người đại diện đứng tên thành lập trung tâm giáo dục nghề nghiệp, trường trung cấp của các thành viên góp vốn.</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Danh sách trích ngang các thành viên Ban sáng lập.</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Danh sách, hình thức và biên bản góp vốn của các thành viên cam kết góp vốn thành lập.</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Dự kiến Hội đồng quản trị và Chủ tịch Hội đồng quản trị của trường trung cấp.</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g) </w:t>
      </w:r>
      <w:proofErr w:type="spellStart"/>
      <w:r w:rsidRPr="00185D30">
        <w:rPr>
          <w:rFonts w:ascii="Times New Roman" w:eastAsia="Times New Roman" w:hAnsi="Times New Roman" w:cs="Times New Roman"/>
          <w:color w:val="000000"/>
          <w:sz w:val="28"/>
          <w:szCs w:val="28"/>
        </w:rPr>
        <w:t>Ngoài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ra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hồ</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sơ</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nghị</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phép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thành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lập</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cần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bổ</w:t>
      </w:r>
      <w:proofErr w:type="spellEnd"/>
      <w:r w:rsidRPr="00185D30">
        <w:rPr>
          <w:rFonts w:ascii="Times New Roman" w:eastAsia="Times New Roman" w:hAnsi="Times New Roman" w:cs="Times New Roman"/>
          <w:color w:val="000000"/>
          <w:sz w:val="28"/>
          <w:szCs w:val="28"/>
        </w:rPr>
        <w:t xml:space="preserve"> sung </w:t>
      </w:r>
      <w:proofErr w:type="spellStart"/>
      <w:r w:rsidRPr="00185D30">
        <w:rPr>
          <w:rFonts w:ascii="Times New Roman" w:eastAsia="Times New Roman" w:hAnsi="Times New Roman" w:cs="Times New Roman"/>
          <w:color w:val="000000"/>
          <w:sz w:val="28"/>
          <w:szCs w:val="28"/>
        </w:rPr>
        <w:t>các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giấy</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tờ</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sau</w:t>
      </w:r>
      <w:proofErr w:type="spellEnd"/>
      <w:r w:rsidRPr="00185D30">
        <w:rPr>
          <w:rFonts w:ascii="Times New Roman" w:eastAsia="Times New Roman" w:hAnsi="Times New Roman" w:cs="Times New Roman"/>
          <w:color w:val="000000"/>
          <w:sz w:val="28"/>
          <w:szCs w:val="28"/>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Văn bản cam kết của các tổ chức, cá nhân là chủ sở hữu nguồn vốn đầu tư cam kết việc sử dụng phần tài chính chênh lệch giữa thu và chi của cơ sở giáo dục nghề nghiệp tư thục theo quy định tại khoản 1 Điều 37 Nghị định này;</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lastRenderedPageBreak/>
        <w:t>- </w:t>
      </w:r>
      <w:r w:rsidRPr="00185D30">
        <w:rPr>
          <w:rFonts w:ascii="Times New Roman" w:eastAsia="Times New Roman" w:hAnsi="Times New Roman" w:cs="Times New Roman"/>
          <w:color w:val="000000"/>
          <w:sz w:val="28"/>
          <w:szCs w:val="28"/>
          <w:lang w:val="vi-VN"/>
        </w:rPr>
        <w:t>Biên bản họp của tổ chức, cá nhân sở hữu hoặc những người góp vốn thành lập thông qua việc cơ sở giáo dục nghề nghiệp tư thục hoạt động không vì lợi nhuận. Biên bản này phải được sự đồng ý của đại diện tối thiểu 75% tổng số vốn góp của các thành viên góp vốn;</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Dự thảo Quy chế tổ chức và hoạt động của cơ sở giáo dục nghề nghiệp tư thục hoạt động không vì lợi nhuận;</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Dự thảo Quy chế tài chính nội bộ của cơ sở giáo dục nghề nghiệp tư thục hoạt động không vì lợi nhuận.</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.4. Thời hạn giải quyết:</w:t>
      </w:r>
      <w:r w:rsidRPr="00185D30">
        <w:rPr>
          <w:rFonts w:ascii="Times New Roman" w:eastAsia="Times New Roman" w:hAnsi="Times New Roman" w:cs="Times New Roman"/>
          <w:color w:val="000000"/>
          <w:sz w:val="28"/>
          <w:szCs w:val="28"/>
          <w:lang w:val="vi-VN"/>
        </w:rPr>
        <w:t> 20 ngày làm việc.</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.5. Đối tượng thực hiện thủ tục hành chính:</w:t>
      </w:r>
      <w:r w:rsidRPr="00185D30">
        <w:rPr>
          <w:rFonts w:ascii="Times New Roman" w:eastAsia="Times New Roman" w:hAnsi="Times New Roman" w:cs="Times New Roman"/>
          <w:color w:val="000000"/>
          <w:sz w:val="28"/>
          <w:szCs w:val="28"/>
          <w:lang w:val="vi-VN"/>
        </w:rPr>
        <w:t> Cơ quan, tổ chức, cá nhân </w:t>
      </w:r>
      <w:proofErr w:type="spellStart"/>
      <w:r w:rsidRPr="00185D30">
        <w:rPr>
          <w:rFonts w:ascii="Times New Roman" w:eastAsia="Times New Roman" w:hAnsi="Times New Roman" w:cs="Times New Roman"/>
          <w:color w:val="000000"/>
          <w:sz w:val="28"/>
          <w:szCs w:val="28"/>
        </w:rPr>
        <w:t>đề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nghị</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phép</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thành lập 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.6. Cơ quan </w:t>
      </w:r>
      <w:proofErr w:type="spellStart"/>
      <w:r w:rsidRPr="00185D30">
        <w:rPr>
          <w:rFonts w:ascii="Times New Roman" w:eastAsia="Times New Roman" w:hAnsi="Times New Roman" w:cs="Times New Roman"/>
          <w:b/>
          <w:bCs/>
          <w:i/>
          <w:iCs/>
          <w:color w:val="000000"/>
          <w:sz w:val="28"/>
          <w:szCs w:val="28"/>
        </w:rPr>
        <w:t>giải</w:t>
      </w:r>
      <w:proofErr w:type="spellEnd"/>
      <w:r w:rsidRPr="00185D30">
        <w:rPr>
          <w:rFonts w:ascii="Times New Roman" w:eastAsia="Times New Roman" w:hAnsi="Times New Roman" w:cs="Times New Roman"/>
          <w:b/>
          <w:bCs/>
          <w:i/>
          <w:iCs/>
          <w:color w:val="000000"/>
          <w:sz w:val="28"/>
          <w:szCs w:val="28"/>
        </w:rPr>
        <w:t xml:space="preserve"> </w:t>
      </w:r>
      <w:proofErr w:type="spellStart"/>
      <w:r w:rsidRPr="00185D30">
        <w:rPr>
          <w:rFonts w:ascii="Times New Roman" w:eastAsia="Times New Roman" w:hAnsi="Times New Roman" w:cs="Times New Roman"/>
          <w:b/>
          <w:bCs/>
          <w:i/>
          <w:iCs/>
          <w:color w:val="000000"/>
          <w:sz w:val="28"/>
          <w:szCs w:val="28"/>
        </w:rPr>
        <w:t>quyết</w:t>
      </w:r>
      <w:proofErr w:type="spellEnd"/>
      <w:r w:rsidRPr="00185D30">
        <w:rPr>
          <w:rFonts w:ascii="Times New Roman" w:eastAsia="Times New Roman" w:hAnsi="Times New Roman" w:cs="Times New Roman"/>
          <w:b/>
          <w:bCs/>
          <w:i/>
          <w:iCs/>
          <w:color w:val="000000"/>
          <w:sz w:val="28"/>
          <w:szCs w:val="28"/>
        </w:rPr>
        <w:t> </w:t>
      </w:r>
      <w:r w:rsidRPr="00185D30">
        <w:rPr>
          <w:rFonts w:ascii="Times New Roman" w:eastAsia="Times New Roman" w:hAnsi="Times New Roman" w:cs="Times New Roman"/>
          <w:b/>
          <w:bCs/>
          <w:i/>
          <w:iCs/>
          <w:color w:val="000000"/>
          <w:sz w:val="28"/>
          <w:szCs w:val="28"/>
          <w:lang w:val="vi-VN"/>
        </w:rPr>
        <w:t>thủ tục hành chính:</w:t>
      </w:r>
      <w:r w:rsidRPr="00185D30">
        <w:rPr>
          <w:rFonts w:ascii="Times New Roman" w:eastAsia="Times New Roman" w:hAnsi="Times New Roman" w:cs="Times New Roman"/>
          <w:color w:val="000000"/>
          <w:sz w:val="28"/>
          <w:szCs w:val="28"/>
          <w:lang w:val="vi-VN"/>
        </w:rPr>
        <w:t> Ủy ban nhân dân </w:t>
      </w:r>
      <w:proofErr w:type="spellStart"/>
      <w:r w:rsidRPr="00185D30">
        <w:rPr>
          <w:rFonts w:ascii="Times New Roman" w:eastAsia="Times New Roman" w:hAnsi="Times New Roman" w:cs="Times New Roman"/>
          <w:color w:val="000000"/>
          <w:sz w:val="28"/>
          <w:szCs w:val="28"/>
        </w:rPr>
        <w:t>cấp</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tỉnh.</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.7. Kết quả thực hiện thủ tục hành chính:</w:t>
      </w:r>
      <w:r w:rsidRPr="00185D30">
        <w:rPr>
          <w:rFonts w:ascii="Times New Roman" w:eastAsia="Times New Roman" w:hAnsi="Times New Roman" w:cs="Times New Roman"/>
          <w:color w:val="000000"/>
          <w:sz w:val="28"/>
          <w:szCs w:val="28"/>
          <w:lang w:val="vi-VN"/>
        </w:rPr>
        <w:t> Quyết định </w:t>
      </w:r>
      <w:r w:rsidRPr="00185D30">
        <w:rPr>
          <w:rFonts w:ascii="Times New Roman" w:eastAsia="Times New Roman" w:hAnsi="Times New Roman" w:cs="Times New Roman"/>
          <w:color w:val="000000"/>
          <w:sz w:val="28"/>
          <w:szCs w:val="28"/>
        </w:rPr>
        <w:t>c</w:t>
      </w:r>
      <w:r w:rsidRPr="00185D30">
        <w:rPr>
          <w:rFonts w:ascii="Times New Roman" w:eastAsia="Times New Roman" w:hAnsi="Times New Roman" w:cs="Times New Roman"/>
          <w:color w:val="000000"/>
          <w:sz w:val="28"/>
          <w:szCs w:val="28"/>
          <w:lang w:val="vi-VN"/>
        </w:rPr>
        <w:t>ho phép thành lập trung tâm giáo dục nghề nghiệp, trường trung cấp tư thục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.8. </w:t>
      </w:r>
      <w:proofErr w:type="spellStart"/>
      <w:r w:rsidRPr="00185D30">
        <w:rPr>
          <w:rFonts w:ascii="Times New Roman" w:eastAsia="Times New Roman" w:hAnsi="Times New Roman" w:cs="Times New Roman"/>
          <w:b/>
          <w:bCs/>
          <w:i/>
          <w:iCs/>
          <w:color w:val="000000"/>
          <w:sz w:val="28"/>
          <w:szCs w:val="28"/>
        </w:rPr>
        <w:t>Phí</w:t>
      </w:r>
      <w:proofErr w:type="spellEnd"/>
      <w:r w:rsidRPr="00185D30">
        <w:rPr>
          <w:rFonts w:ascii="Times New Roman" w:eastAsia="Times New Roman" w:hAnsi="Times New Roman" w:cs="Times New Roman"/>
          <w:b/>
          <w:bCs/>
          <w:i/>
          <w:iCs/>
          <w:color w:val="000000"/>
          <w:sz w:val="28"/>
          <w:szCs w:val="28"/>
        </w:rPr>
        <w:t>, l</w:t>
      </w:r>
      <w:r w:rsidRPr="00185D30">
        <w:rPr>
          <w:rFonts w:ascii="Times New Roman" w:eastAsia="Times New Roman" w:hAnsi="Times New Roman" w:cs="Times New Roman"/>
          <w:b/>
          <w:bCs/>
          <w:i/>
          <w:iCs/>
          <w:color w:val="000000"/>
          <w:sz w:val="28"/>
          <w:szCs w:val="28"/>
          <w:lang w:val="vi-VN"/>
        </w:rPr>
        <w:t>ệ phí:</w:t>
      </w:r>
      <w:r w:rsidRPr="00185D30">
        <w:rPr>
          <w:rFonts w:ascii="Times New Roman" w:eastAsia="Times New Roman" w:hAnsi="Times New Roman" w:cs="Times New Roman"/>
          <w:color w:val="000000"/>
          <w:sz w:val="28"/>
          <w:szCs w:val="28"/>
          <w:lang w:val="vi-VN"/>
        </w:rPr>
        <w:t> Không.</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.9. Tên mẫu đơn, mẫu tờ khai</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a) M</w:t>
      </w:r>
      <w:r w:rsidRPr="00185D30">
        <w:rPr>
          <w:rFonts w:ascii="Times New Roman" w:eastAsia="Times New Roman" w:hAnsi="Times New Roman" w:cs="Times New Roman"/>
          <w:color w:val="000000"/>
          <w:sz w:val="28"/>
          <w:szCs w:val="28"/>
        </w:rPr>
        <w:t>ẫ</w:t>
      </w:r>
      <w:r w:rsidRPr="00185D30">
        <w:rPr>
          <w:rFonts w:ascii="Times New Roman" w:eastAsia="Times New Roman" w:hAnsi="Times New Roman" w:cs="Times New Roman"/>
          <w:color w:val="000000"/>
          <w:sz w:val="28"/>
          <w:szCs w:val="28"/>
          <w:lang w:val="vi-VN"/>
        </w:rPr>
        <w:t>u văn bản đề nghị thành lập, cho phép thành lập cơ sở giáo dục nghề nghiệp theo mẫu tại Phụ lục I kèm theo Nghị định số 143/2016/NĐ-CP </w:t>
      </w:r>
      <w:proofErr w:type="spellStart"/>
      <w:r w:rsidRPr="00185D30">
        <w:rPr>
          <w:rFonts w:ascii="Times New Roman" w:eastAsia="Times New Roman" w:hAnsi="Times New Roman" w:cs="Times New Roman"/>
          <w:color w:val="000000"/>
          <w:sz w:val="28"/>
          <w:szCs w:val="28"/>
        </w:rPr>
        <w:t>ngày</w:t>
      </w:r>
      <w:proofErr w:type="spellEnd"/>
      <w:r w:rsidRPr="00185D30">
        <w:rPr>
          <w:rFonts w:ascii="Times New Roman" w:eastAsia="Times New Roman" w:hAnsi="Times New Roman" w:cs="Times New Roman"/>
          <w:color w:val="000000"/>
          <w:sz w:val="28"/>
          <w:szCs w:val="28"/>
        </w:rPr>
        <w:t xml:space="preserve"> 14/10/2016</w:t>
      </w:r>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b) M</w:t>
      </w:r>
      <w:r w:rsidRPr="00185D30">
        <w:rPr>
          <w:rFonts w:ascii="Times New Roman" w:eastAsia="Times New Roman" w:hAnsi="Times New Roman" w:cs="Times New Roman"/>
          <w:color w:val="000000"/>
          <w:sz w:val="28"/>
          <w:szCs w:val="28"/>
        </w:rPr>
        <w:t>ẫ</w:t>
      </w:r>
      <w:r w:rsidRPr="00185D30">
        <w:rPr>
          <w:rFonts w:ascii="Times New Roman" w:eastAsia="Times New Roman" w:hAnsi="Times New Roman" w:cs="Times New Roman"/>
          <w:color w:val="000000"/>
          <w:sz w:val="28"/>
          <w:szCs w:val="28"/>
          <w:lang w:val="vi-VN"/>
        </w:rPr>
        <w:t>u đề án thành lập cơ sở giáo dục nghề nghiệp theo mẫu tại Phụ lục II kèm theo Nghị định số 143/2016/NĐ-CP </w:t>
      </w:r>
      <w:proofErr w:type="spellStart"/>
      <w:r w:rsidRPr="00185D30">
        <w:rPr>
          <w:rFonts w:ascii="Times New Roman" w:eastAsia="Times New Roman" w:hAnsi="Times New Roman" w:cs="Times New Roman"/>
          <w:color w:val="000000"/>
          <w:sz w:val="28"/>
          <w:szCs w:val="28"/>
        </w:rPr>
        <w:t>ngày</w:t>
      </w:r>
      <w:proofErr w:type="spellEnd"/>
      <w:r w:rsidRPr="00185D30">
        <w:rPr>
          <w:rFonts w:ascii="Times New Roman" w:eastAsia="Times New Roman" w:hAnsi="Times New Roman" w:cs="Times New Roman"/>
          <w:color w:val="000000"/>
          <w:sz w:val="28"/>
          <w:szCs w:val="28"/>
        </w:rPr>
        <w:t xml:space="preserve"> 14/10/2016</w:t>
      </w:r>
      <w:r w:rsidRPr="00185D30">
        <w:rPr>
          <w:rFonts w:ascii="Times New Roman" w:eastAsia="Times New Roman" w:hAnsi="Times New Roman" w:cs="Times New Roman"/>
          <w:color w:val="000000"/>
          <w:sz w:val="28"/>
          <w:szCs w:val="28"/>
          <w:lang w:val="vi-VN"/>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4</w:t>
      </w:r>
      <w:r w:rsidRPr="00185D30">
        <w:rPr>
          <w:rFonts w:ascii="Times New Roman" w:eastAsia="Times New Roman" w:hAnsi="Times New Roman" w:cs="Times New Roman"/>
          <w:b/>
          <w:bCs/>
          <w:i/>
          <w:iCs/>
          <w:color w:val="000000"/>
          <w:sz w:val="28"/>
          <w:szCs w:val="28"/>
          <w:lang w:val="vi-VN"/>
        </w:rPr>
        <w:t>.10. Yêu cầu, điều ki</w:t>
      </w:r>
      <w:r w:rsidRPr="00185D30">
        <w:rPr>
          <w:rFonts w:ascii="Times New Roman" w:eastAsia="Times New Roman" w:hAnsi="Times New Roman" w:cs="Times New Roman"/>
          <w:b/>
          <w:bCs/>
          <w:i/>
          <w:iCs/>
          <w:color w:val="000000"/>
          <w:sz w:val="28"/>
          <w:szCs w:val="28"/>
        </w:rPr>
        <w:t>ệ</w:t>
      </w:r>
      <w:r w:rsidRPr="00185D30">
        <w:rPr>
          <w:rFonts w:ascii="Times New Roman" w:eastAsia="Times New Roman" w:hAnsi="Times New Roman" w:cs="Times New Roman"/>
          <w:b/>
          <w:bCs/>
          <w:i/>
          <w:iCs/>
          <w:color w:val="000000"/>
          <w:sz w:val="28"/>
          <w:szCs w:val="28"/>
          <w:lang w:val="vi-VN"/>
        </w:rPr>
        <w:t>n thực hiện thủ tục hành chính</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Trung tâm giáo dục nghề nghiệp, trường trung cấp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được cho phép thành lập khi có đề án thành lập và đáp ứng các điều kiện sau:</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a) Phù hợp với quy hoạch mạng lưới cơ sở giáo dục nghề nghiệp Việt Nam.</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b) Có địa điểm xây dựng cơ sở vật chất bảo đảm diện tích đất sử dụng tối thiểu đối với trung tâm giáo dục nghề nghiệp là 1.000 m</w:t>
      </w:r>
      <w:r w:rsidRPr="00185D30">
        <w:rPr>
          <w:rFonts w:ascii="Times New Roman" w:eastAsia="Times New Roman" w:hAnsi="Times New Roman" w:cs="Times New Roman"/>
          <w:color w:val="000000"/>
          <w:sz w:val="28"/>
          <w:szCs w:val="28"/>
          <w:vertAlign w:val="superscript"/>
          <w:lang w:val="vi-VN"/>
        </w:rPr>
        <w:t>2</w:t>
      </w:r>
      <w:r w:rsidRPr="00185D30">
        <w:rPr>
          <w:rFonts w:ascii="Times New Roman" w:eastAsia="Times New Roman" w:hAnsi="Times New Roman" w:cs="Times New Roman"/>
          <w:color w:val="000000"/>
          <w:sz w:val="28"/>
          <w:szCs w:val="28"/>
          <w:lang w:val="vi-VN"/>
        </w:rPr>
        <w:t>; đối với trường trung cấp là 10.000 m</w:t>
      </w:r>
      <w:r w:rsidRPr="00185D30">
        <w:rPr>
          <w:rFonts w:ascii="Times New Roman" w:eastAsia="Times New Roman" w:hAnsi="Times New Roman" w:cs="Times New Roman"/>
          <w:color w:val="000000"/>
          <w:sz w:val="28"/>
          <w:szCs w:val="28"/>
          <w:vertAlign w:val="superscript"/>
          <w:lang w:val="vi-VN"/>
        </w:rPr>
        <w:t>2</w:t>
      </w:r>
      <w:r w:rsidRPr="00185D30">
        <w:rPr>
          <w:rFonts w:ascii="Times New Roman" w:eastAsia="Times New Roman" w:hAnsi="Times New Roman" w:cs="Times New Roman"/>
          <w:color w:val="000000"/>
          <w:sz w:val="28"/>
          <w:szCs w:val="28"/>
          <w:lang w:val="vi-VN"/>
        </w:rPr>
        <w:t> đối với khu vực đô thị và 20.000 m</w:t>
      </w:r>
      <w:r w:rsidRPr="00185D30">
        <w:rPr>
          <w:rFonts w:ascii="Times New Roman" w:eastAsia="Times New Roman" w:hAnsi="Times New Roman" w:cs="Times New Roman"/>
          <w:color w:val="000000"/>
          <w:sz w:val="28"/>
          <w:szCs w:val="28"/>
          <w:vertAlign w:val="superscript"/>
          <w:lang w:val="vi-VN"/>
        </w:rPr>
        <w:t>2</w:t>
      </w:r>
      <w:r w:rsidRPr="00185D30">
        <w:rPr>
          <w:rFonts w:ascii="Times New Roman" w:eastAsia="Times New Roman" w:hAnsi="Times New Roman" w:cs="Times New Roman"/>
          <w:color w:val="000000"/>
          <w:sz w:val="28"/>
          <w:szCs w:val="28"/>
          <w:lang w:val="vi-VN"/>
        </w:rPr>
        <w:t> đối với khu vực ngoài đô thị.</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c) Vốn đầu tư thành lập cơ sở giáo dục nghề nghiệp được đầu tư bằng nguồn vốn hợp pháp, không bao gồm giá trị về đất đai, cụ thể như sau:</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Đối với trung tâm giáo dục nghề nghiệp tối thiểu là 05 (năm) tỷ đồng.</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t>- Đối với trường trung cấp tối thiểu là 50 (năm mươi) tỷ đồng.</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lang w:val="vi-VN"/>
        </w:rPr>
        <w:lastRenderedPageBreak/>
        <w:t>d) 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đ) </w:t>
      </w:r>
      <w:proofErr w:type="spellStart"/>
      <w:r w:rsidRPr="00185D30">
        <w:rPr>
          <w:rFonts w:ascii="Times New Roman" w:eastAsia="Times New Roman" w:hAnsi="Times New Roman" w:cs="Times New Roman"/>
          <w:color w:val="000000"/>
          <w:sz w:val="28"/>
          <w:szCs w:val="28"/>
        </w:rPr>
        <w:t>Chênh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lệch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giữa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và</w:t>
      </w:r>
      <w:proofErr w:type="spellEnd"/>
      <w:r w:rsidRPr="00185D30">
        <w:rPr>
          <w:rFonts w:ascii="Times New Roman" w:eastAsia="Times New Roman" w:hAnsi="Times New Roman" w:cs="Times New Roman"/>
          <w:color w:val="000000"/>
          <w:sz w:val="28"/>
          <w:szCs w:val="28"/>
        </w:rPr>
        <w:t xml:space="preserve"> chi </w:t>
      </w:r>
      <w:proofErr w:type="spellStart"/>
      <w:r w:rsidRPr="00185D30">
        <w:rPr>
          <w:rFonts w:ascii="Times New Roman" w:eastAsia="Times New Roman" w:hAnsi="Times New Roman" w:cs="Times New Roman"/>
          <w:color w:val="000000"/>
          <w:sz w:val="28"/>
          <w:szCs w:val="28"/>
        </w:rPr>
        <w:t>từ</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đào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tạo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nghiệp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nghiên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cứu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khoa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học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hàng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năm</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của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cơ</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sở</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giáo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nghiệp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tài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sản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sở</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hữu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chung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hợp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nhất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phân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chia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dùng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để</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đầu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triển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cơ</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sở</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vật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chất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triển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ngũ</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giáo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cán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bộ</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quản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lý</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nghiên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cứu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khoa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học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cấp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học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bổng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người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học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sử</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dụng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các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mục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tiêu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vụ</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ích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đồng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khác</w:t>
      </w:r>
      <w:proofErr w:type="spellEnd"/>
      <w:r w:rsidRPr="00185D30">
        <w:rPr>
          <w:rFonts w:ascii="Times New Roman" w:eastAsia="Times New Roman" w:hAnsi="Times New Roman" w:cs="Times New Roman"/>
          <w:color w:val="000000"/>
          <w:sz w:val="28"/>
          <w:szCs w:val="28"/>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e) </w:t>
      </w:r>
      <w:proofErr w:type="spellStart"/>
      <w:r w:rsidRPr="00185D30">
        <w:rPr>
          <w:rFonts w:ascii="Times New Roman" w:eastAsia="Times New Roman" w:hAnsi="Times New Roman" w:cs="Times New Roman"/>
          <w:color w:val="000000"/>
          <w:sz w:val="28"/>
          <w:szCs w:val="28"/>
        </w:rPr>
        <w:t>Có</w:t>
      </w:r>
      <w:proofErr w:type="spellEnd"/>
      <w:r w:rsidRPr="00185D30">
        <w:rPr>
          <w:rFonts w:ascii="Times New Roman" w:eastAsia="Times New Roman" w:hAnsi="Times New Roman" w:cs="Times New Roman"/>
          <w:color w:val="000000"/>
          <w:sz w:val="28"/>
          <w:szCs w:val="28"/>
        </w:rPr>
        <w:t xml:space="preserve"> cam </w:t>
      </w:r>
      <w:proofErr w:type="spellStart"/>
      <w:r w:rsidRPr="00185D30">
        <w:rPr>
          <w:rFonts w:ascii="Times New Roman" w:eastAsia="Times New Roman" w:hAnsi="Times New Roman" w:cs="Times New Roman"/>
          <w:color w:val="000000"/>
          <w:sz w:val="28"/>
          <w:szCs w:val="28"/>
        </w:rPr>
        <w:t>kết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vì</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nhuận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với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Ủy</w:t>
      </w:r>
      <w:proofErr w:type="spellEnd"/>
      <w:r w:rsidRPr="00185D30">
        <w:rPr>
          <w:rFonts w:ascii="Times New Roman" w:eastAsia="Times New Roman" w:hAnsi="Times New Roman" w:cs="Times New Roman"/>
          <w:color w:val="000000"/>
          <w:sz w:val="28"/>
          <w:szCs w:val="28"/>
        </w:rPr>
        <w:t xml:space="preserve"> ban </w:t>
      </w:r>
      <w:proofErr w:type="spellStart"/>
      <w:r w:rsidRPr="00185D30">
        <w:rPr>
          <w:rFonts w:ascii="Times New Roman" w:eastAsia="Times New Roman" w:hAnsi="Times New Roman" w:cs="Times New Roman"/>
          <w:color w:val="000000"/>
          <w:sz w:val="28"/>
          <w:szCs w:val="28"/>
        </w:rPr>
        <w:t>nhân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dân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cấp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tỉnh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nơi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trường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trung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cấp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trung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tâm</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giáo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nghiệp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đặt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trụ</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sở</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chính</w:t>
      </w:r>
      <w:proofErr w:type="spellEnd"/>
      <w:r w:rsidRPr="00185D30">
        <w:rPr>
          <w:rFonts w:ascii="Times New Roman" w:eastAsia="Times New Roman" w:hAnsi="Times New Roman" w:cs="Times New Roman"/>
          <w:color w:val="000000"/>
          <w:sz w:val="28"/>
          <w:szCs w:val="28"/>
        </w:rPr>
        <w:t xml:space="preserve">. Cam </w:t>
      </w:r>
      <w:proofErr w:type="spellStart"/>
      <w:r w:rsidRPr="00185D30">
        <w:rPr>
          <w:rFonts w:ascii="Times New Roman" w:eastAsia="Times New Roman" w:hAnsi="Times New Roman" w:cs="Times New Roman"/>
          <w:color w:val="000000"/>
          <w:sz w:val="28"/>
          <w:szCs w:val="28"/>
        </w:rPr>
        <w:t>kết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được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bố</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khai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để</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xã</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hội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biết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giám</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sát</w:t>
      </w:r>
      <w:proofErr w:type="spellEnd"/>
      <w:r w:rsidRPr="00185D30">
        <w:rPr>
          <w:rFonts w:ascii="Times New Roman" w:eastAsia="Times New Roman" w:hAnsi="Times New Roman" w:cs="Times New Roman"/>
          <w:color w:val="000000"/>
          <w:sz w:val="28"/>
          <w:szCs w:val="28"/>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g) </w:t>
      </w:r>
      <w:proofErr w:type="spellStart"/>
      <w:r w:rsidRPr="00185D30">
        <w:rPr>
          <w:rFonts w:ascii="Times New Roman" w:eastAsia="Times New Roman" w:hAnsi="Times New Roman" w:cs="Times New Roman"/>
          <w:color w:val="000000"/>
          <w:sz w:val="28"/>
          <w:szCs w:val="28"/>
        </w:rPr>
        <w:t>Tổ</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chức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cá</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nhân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chủ</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sở</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hữu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nguồn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vốn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đầu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nhận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tức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hoặc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nhận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tức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nhưng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không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vượt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quá</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lãi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suất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trái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phiếu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Chính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phủ</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quy</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định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trong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cùng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thời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kỳ</w:t>
      </w:r>
      <w:proofErr w:type="spellEnd"/>
      <w:r w:rsidRPr="00185D30">
        <w:rPr>
          <w:rFonts w:ascii="Times New Roman" w:eastAsia="Times New Roman" w:hAnsi="Times New Roman" w:cs="Times New Roman"/>
          <w:color w:val="000000"/>
          <w:sz w:val="28"/>
          <w:szCs w:val="28"/>
        </w:rPr>
        <w:t>.</w:t>
      </w:r>
    </w:p>
    <w:p w:rsidR="00FA5E69" w:rsidRPr="00185D30" w:rsidRDefault="00FA5E69" w:rsidP="00FA5E69">
      <w:pPr>
        <w:shd w:val="clear" w:color="auto" w:fill="FFFFFF"/>
        <w:spacing w:before="0" w:line="234" w:lineRule="atLeast"/>
        <w:ind w:firstLine="0"/>
        <w:rPr>
          <w:rFonts w:ascii="Times New Roman" w:eastAsia="Times New Roman" w:hAnsi="Times New Roman" w:cs="Times New Roman"/>
          <w:color w:val="000000"/>
          <w:sz w:val="28"/>
          <w:szCs w:val="28"/>
        </w:rPr>
      </w:pPr>
      <w:bookmarkStart w:id="1" w:name="bookmark18"/>
      <w:r w:rsidRPr="00185D30">
        <w:rPr>
          <w:rFonts w:ascii="Times New Roman" w:eastAsia="Times New Roman" w:hAnsi="Times New Roman" w:cs="Times New Roman"/>
          <w:b/>
          <w:bCs/>
          <w:i/>
          <w:iCs/>
          <w:color w:val="000000"/>
          <w:sz w:val="28"/>
          <w:szCs w:val="28"/>
        </w:rPr>
        <w:t>4</w:t>
      </w:r>
      <w:bookmarkEnd w:id="1"/>
      <w:r w:rsidRPr="00185D30">
        <w:rPr>
          <w:rFonts w:ascii="Times New Roman" w:eastAsia="Times New Roman" w:hAnsi="Times New Roman" w:cs="Times New Roman"/>
          <w:b/>
          <w:bCs/>
          <w:i/>
          <w:iCs/>
          <w:color w:val="000000"/>
          <w:sz w:val="28"/>
          <w:szCs w:val="28"/>
          <w:lang w:val="vi-VN"/>
        </w:rPr>
        <w:t>.11. Căn cứ pháp l</w:t>
      </w:r>
      <w:r w:rsidRPr="00185D30">
        <w:rPr>
          <w:rFonts w:ascii="Times New Roman" w:eastAsia="Times New Roman" w:hAnsi="Times New Roman" w:cs="Times New Roman"/>
          <w:b/>
          <w:bCs/>
          <w:i/>
          <w:iCs/>
          <w:color w:val="000000"/>
          <w:sz w:val="28"/>
          <w:szCs w:val="28"/>
        </w:rPr>
        <w:t>ý </w:t>
      </w:r>
      <w:r w:rsidRPr="00185D30">
        <w:rPr>
          <w:rFonts w:ascii="Times New Roman" w:eastAsia="Times New Roman" w:hAnsi="Times New Roman" w:cs="Times New Roman"/>
          <w:b/>
          <w:bCs/>
          <w:i/>
          <w:iCs/>
          <w:color w:val="000000"/>
          <w:sz w:val="28"/>
          <w:szCs w:val="28"/>
          <w:lang w:val="vi-VN"/>
        </w:rPr>
        <w:t>của thủ tục hành chính</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Luật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giáo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nghiệp</w:t>
      </w:r>
      <w:proofErr w:type="spellEnd"/>
      <w:r w:rsidRPr="00185D30">
        <w:rPr>
          <w:rFonts w:ascii="Times New Roman" w:eastAsia="Times New Roman" w:hAnsi="Times New Roman" w:cs="Times New Roman"/>
          <w:color w:val="000000"/>
          <w:sz w:val="28"/>
          <w:szCs w:val="28"/>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Nghị</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định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số</w:t>
      </w:r>
      <w:proofErr w:type="spellEnd"/>
      <w:r w:rsidRPr="00185D30">
        <w:rPr>
          <w:rFonts w:ascii="Times New Roman" w:eastAsia="Times New Roman" w:hAnsi="Times New Roman" w:cs="Times New Roman"/>
          <w:color w:val="000000"/>
          <w:sz w:val="28"/>
          <w:szCs w:val="28"/>
        </w:rPr>
        <w:t xml:space="preserve"> 143/2016/NĐ-CP </w:t>
      </w:r>
      <w:proofErr w:type="spellStart"/>
      <w:r w:rsidRPr="00185D30">
        <w:rPr>
          <w:rFonts w:ascii="Times New Roman" w:eastAsia="Times New Roman" w:hAnsi="Times New Roman" w:cs="Times New Roman"/>
          <w:color w:val="000000"/>
          <w:sz w:val="28"/>
          <w:szCs w:val="28"/>
        </w:rPr>
        <w:t>ngày</w:t>
      </w:r>
      <w:proofErr w:type="spellEnd"/>
      <w:r w:rsidRPr="00185D30">
        <w:rPr>
          <w:rFonts w:ascii="Times New Roman" w:eastAsia="Times New Roman" w:hAnsi="Times New Roman" w:cs="Times New Roman"/>
          <w:color w:val="000000"/>
          <w:sz w:val="28"/>
          <w:szCs w:val="28"/>
        </w:rPr>
        <w:t xml:space="preserve"> 14/10/2016 </w:t>
      </w:r>
      <w:proofErr w:type="spellStart"/>
      <w:r w:rsidRPr="00185D30">
        <w:rPr>
          <w:rFonts w:ascii="Times New Roman" w:eastAsia="Times New Roman" w:hAnsi="Times New Roman" w:cs="Times New Roman"/>
          <w:color w:val="000000"/>
          <w:sz w:val="28"/>
          <w:szCs w:val="28"/>
        </w:rPr>
        <w:t>của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Chính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phủ</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quy</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định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điều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kiện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đầu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hoạt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động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trong</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lĩnh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vực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giáo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nghiệp</w:t>
      </w:r>
      <w:proofErr w:type="spellEnd"/>
      <w:r w:rsidRPr="00185D30">
        <w:rPr>
          <w:rFonts w:ascii="Times New Roman" w:eastAsia="Times New Roman" w:hAnsi="Times New Roman" w:cs="Times New Roman"/>
          <w:color w:val="000000"/>
          <w:sz w:val="28"/>
          <w:szCs w:val="28"/>
        </w:rPr>
        <w:t>.</w:t>
      </w:r>
    </w:p>
    <w:p w:rsidR="00FA5E69" w:rsidRPr="00185D30" w:rsidRDefault="00FA5E69" w:rsidP="00FA5E69">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Nghị</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định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số</w:t>
      </w:r>
      <w:proofErr w:type="spellEnd"/>
      <w:r w:rsidRPr="00185D30">
        <w:rPr>
          <w:rFonts w:ascii="Times New Roman" w:eastAsia="Times New Roman" w:hAnsi="Times New Roman" w:cs="Times New Roman"/>
          <w:color w:val="000000"/>
          <w:sz w:val="28"/>
          <w:szCs w:val="28"/>
        </w:rPr>
        <w:t xml:space="preserve"> 140/2018/NĐ-CP </w:t>
      </w:r>
      <w:proofErr w:type="spellStart"/>
      <w:r w:rsidRPr="00185D30">
        <w:rPr>
          <w:rFonts w:ascii="Times New Roman" w:eastAsia="Times New Roman" w:hAnsi="Times New Roman" w:cs="Times New Roman"/>
          <w:color w:val="000000"/>
          <w:sz w:val="28"/>
          <w:szCs w:val="28"/>
        </w:rPr>
        <w:t>ngày</w:t>
      </w:r>
      <w:proofErr w:type="spellEnd"/>
      <w:r w:rsidRPr="00185D30">
        <w:rPr>
          <w:rFonts w:ascii="Times New Roman" w:eastAsia="Times New Roman" w:hAnsi="Times New Roman" w:cs="Times New Roman"/>
          <w:color w:val="000000"/>
          <w:sz w:val="28"/>
          <w:szCs w:val="28"/>
        </w:rPr>
        <w:t xml:space="preserve"> 08/10/2018 </w:t>
      </w:r>
      <w:proofErr w:type="spellStart"/>
      <w:r w:rsidRPr="00185D30">
        <w:rPr>
          <w:rFonts w:ascii="Times New Roman" w:eastAsia="Times New Roman" w:hAnsi="Times New Roman" w:cs="Times New Roman"/>
          <w:color w:val="000000"/>
          <w:sz w:val="28"/>
          <w:szCs w:val="28"/>
        </w:rPr>
        <w:t>của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Chính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phủ</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sửa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đổi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bổ</w:t>
      </w:r>
      <w:proofErr w:type="spellEnd"/>
      <w:r w:rsidRPr="00185D30">
        <w:rPr>
          <w:rFonts w:ascii="Times New Roman" w:eastAsia="Times New Roman" w:hAnsi="Times New Roman" w:cs="Times New Roman"/>
          <w:color w:val="000000"/>
          <w:sz w:val="28"/>
          <w:szCs w:val="28"/>
        </w:rPr>
        <w:t xml:space="preserve"> sung </w:t>
      </w:r>
      <w:proofErr w:type="spellStart"/>
      <w:r w:rsidRPr="00185D30">
        <w:rPr>
          <w:rFonts w:ascii="Times New Roman" w:eastAsia="Times New Roman" w:hAnsi="Times New Roman" w:cs="Times New Roman"/>
          <w:color w:val="000000"/>
          <w:sz w:val="28"/>
          <w:szCs w:val="28"/>
        </w:rPr>
        <w:t>các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Nghị</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định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liên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quan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đến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điều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kiện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đầu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tư</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kinh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doanh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thủ</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hành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chính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thuộc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phạm</w:t>
      </w:r>
      <w:proofErr w:type="spellEnd"/>
      <w:r w:rsidRPr="00185D30">
        <w:rPr>
          <w:rFonts w:ascii="Times New Roman" w:eastAsia="Times New Roman" w:hAnsi="Times New Roman" w:cs="Times New Roman"/>
          <w:color w:val="000000"/>
          <w:sz w:val="28"/>
          <w:szCs w:val="28"/>
        </w:rPr>
        <w:t xml:space="preserve"> vi </w:t>
      </w:r>
      <w:proofErr w:type="spellStart"/>
      <w:r w:rsidRPr="00185D30">
        <w:rPr>
          <w:rFonts w:ascii="Times New Roman" w:eastAsia="Times New Roman" w:hAnsi="Times New Roman" w:cs="Times New Roman"/>
          <w:color w:val="000000"/>
          <w:sz w:val="28"/>
          <w:szCs w:val="28"/>
        </w:rPr>
        <w:t>quản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lý</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nhà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nước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của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Ủy</w:t>
      </w:r>
      <w:proofErr w:type="spellEnd"/>
      <w:r w:rsidRPr="00185D30">
        <w:rPr>
          <w:rFonts w:ascii="Times New Roman" w:eastAsia="Times New Roman" w:hAnsi="Times New Roman" w:cs="Times New Roman"/>
          <w:color w:val="000000"/>
          <w:sz w:val="28"/>
          <w:szCs w:val="28"/>
        </w:rPr>
        <w:t xml:space="preserve"> ban </w:t>
      </w:r>
      <w:proofErr w:type="spellStart"/>
      <w:r w:rsidRPr="00185D30">
        <w:rPr>
          <w:rFonts w:ascii="Times New Roman" w:eastAsia="Times New Roman" w:hAnsi="Times New Roman" w:cs="Times New Roman"/>
          <w:color w:val="000000"/>
          <w:sz w:val="28"/>
          <w:szCs w:val="28"/>
        </w:rPr>
        <w:t>nhân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dân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cấp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tỉnh</w:t>
      </w:r>
      <w:proofErr w:type="spellEnd"/>
      <w:r w:rsidRPr="00185D30">
        <w:rPr>
          <w:rFonts w:ascii="Times New Roman" w:eastAsia="Times New Roman" w:hAnsi="Times New Roman" w:cs="Times New Roman"/>
          <w:color w:val="000000"/>
          <w:sz w:val="28"/>
          <w:szCs w:val="28"/>
        </w:rPr>
        <w:t>.</w:t>
      </w:r>
    </w:p>
    <w:p w:rsidR="00596B6A" w:rsidRDefault="00FA5E69" w:rsidP="00FA5E69">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Nghị</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định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số</w:t>
      </w:r>
      <w:proofErr w:type="spellEnd"/>
      <w:r w:rsidRPr="00185D30">
        <w:rPr>
          <w:rFonts w:ascii="Times New Roman" w:eastAsia="Times New Roman" w:hAnsi="Times New Roman" w:cs="Times New Roman"/>
          <w:color w:val="000000"/>
          <w:sz w:val="28"/>
          <w:szCs w:val="28"/>
        </w:rPr>
        <w:t xml:space="preserve"> 15/2019/NĐ-CP </w:t>
      </w:r>
      <w:proofErr w:type="spellStart"/>
      <w:r w:rsidRPr="00185D30">
        <w:rPr>
          <w:rFonts w:ascii="Times New Roman" w:eastAsia="Times New Roman" w:hAnsi="Times New Roman" w:cs="Times New Roman"/>
          <w:color w:val="000000"/>
          <w:sz w:val="28"/>
          <w:szCs w:val="28"/>
        </w:rPr>
        <w:t>ngày</w:t>
      </w:r>
      <w:proofErr w:type="spellEnd"/>
      <w:r w:rsidRPr="00185D30">
        <w:rPr>
          <w:rFonts w:ascii="Times New Roman" w:eastAsia="Times New Roman" w:hAnsi="Times New Roman" w:cs="Times New Roman"/>
          <w:color w:val="000000"/>
          <w:sz w:val="28"/>
          <w:szCs w:val="28"/>
        </w:rPr>
        <w:t xml:space="preserve"> 01/02/2019 </w:t>
      </w:r>
      <w:proofErr w:type="spellStart"/>
      <w:r w:rsidRPr="00185D30">
        <w:rPr>
          <w:rFonts w:ascii="Times New Roman" w:eastAsia="Times New Roman" w:hAnsi="Times New Roman" w:cs="Times New Roman"/>
          <w:color w:val="000000"/>
          <w:sz w:val="28"/>
          <w:szCs w:val="28"/>
        </w:rPr>
        <w:t>của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Chính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phủ</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quy</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định</w:t>
      </w:r>
      <w:proofErr w:type="spellEnd"/>
      <w:r w:rsidRPr="00185D30">
        <w:rPr>
          <w:rFonts w:ascii="Times New Roman" w:eastAsia="Times New Roman" w:hAnsi="Times New Roman" w:cs="Times New Roman"/>
          <w:color w:val="000000"/>
          <w:sz w:val="28"/>
          <w:szCs w:val="28"/>
        </w:rPr>
        <w:t xml:space="preserve"> chi </w:t>
      </w:r>
      <w:proofErr w:type="spellStart"/>
      <w:r w:rsidRPr="00185D30">
        <w:rPr>
          <w:rFonts w:ascii="Times New Roman" w:eastAsia="Times New Roman" w:hAnsi="Times New Roman" w:cs="Times New Roman"/>
          <w:color w:val="000000"/>
          <w:sz w:val="28"/>
          <w:szCs w:val="28"/>
        </w:rPr>
        <w:t>tiết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một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số</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điều</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và</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biện</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pháp</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thi</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hành</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của</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Luật</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giáo</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dục</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nghề</w:t>
      </w:r>
      <w:proofErr w:type="spellEnd"/>
      <w:r w:rsidRPr="00185D30">
        <w:rPr>
          <w:rFonts w:ascii="Times New Roman" w:eastAsia="Times New Roman" w:hAnsi="Times New Roman" w:cs="Times New Roman"/>
          <w:color w:val="000000"/>
          <w:sz w:val="28"/>
          <w:szCs w:val="28"/>
        </w:rPr>
        <w:t xml:space="preserve"> </w:t>
      </w:r>
      <w:proofErr w:type="spellStart"/>
      <w:r w:rsidRPr="00185D30">
        <w:rPr>
          <w:rFonts w:ascii="Times New Roman" w:eastAsia="Times New Roman" w:hAnsi="Times New Roman" w:cs="Times New Roman"/>
          <w:color w:val="000000"/>
          <w:sz w:val="28"/>
          <w:szCs w:val="28"/>
        </w:rPr>
        <w:t>nghiệp</w:t>
      </w:r>
      <w:proofErr w:type="spellEnd"/>
      <w:r w:rsidRPr="00185D30">
        <w:rPr>
          <w:rFonts w:ascii="Times New Roman" w:eastAsia="Times New Roman" w:hAnsi="Times New Roman" w:cs="Times New Roman"/>
          <w:color w:val="000000"/>
          <w:sz w:val="28"/>
          <w:szCs w:val="28"/>
        </w:rPr>
        <w:t>.</w:t>
      </w:r>
    </w:p>
    <w:sectPr w:rsidR="00596B6A" w:rsidSect="00547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5E69"/>
    <w:rsid w:val="00547DDE"/>
    <w:rsid w:val="006261CF"/>
    <w:rsid w:val="0064361C"/>
    <w:rsid w:val="00663F04"/>
    <w:rsid w:val="00B14CFF"/>
    <w:rsid w:val="00FA5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2019-09-06T08:46:00Z</dcterms:created>
  <dcterms:modified xsi:type="dcterms:W3CDTF">2019-09-06T08:46:00Z</dcterms:modified>
</cp:coreProperties>
</file>